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cs="Arial" w:asciiTheme="minorEastAsia" w:hAnsiTheme="minorEastAsia"/>
          <w:b/>
          <w:bCs/>
          <w:kern w:val="0"/>
          <w:sz w:val="36"/>
          <w:szCs w:val="36"/>
        </w:rPr>
      </w:pPr>
    </w:p>
    <w:p>
      <w:pPr>
        <w:spacing w:line="520" w:lineRule="exact"/>
        <w:jc w:val="center"/>
        <w:rPr>
          <w:rFonts w:cs="Arial" w:asciiTheme="minorEastAsia" w:hAnsiTheme="minorEastAsia"/>
          <w:b/>
          <w:bCs/>
          <w:kern w:val="0"/>
          <w:sz w:val="36"/>
          <w:szCs w:val="36"/>
        </w:rPr>
      </w:pPr>
    </w:p>
    <w:p>
      <w:pPr>
        <w:spacing w:line="520" w:lineRule="exact"/>
        <w:jc w:val="center"/>
        <w:rPr>
          <w:rFonts w:cs="Arial" w:asciiTheme="minorEastAsia" w:hAnsiTheme="minorEastAsia"/>
          <w:b/>
          <w:bCs/>
          <w:kern w:val="0"/>
          <w:sz w:val="36"/>
          <w:szCs w:val="36"/>
        </w:rPr>
      </w:pPr>
      <w:r>
        <w:rPr>
          <w:rFonts w:hint="eastAsia" w:cs="Arial" w:asciiTheme="minorEastAsia" w:hAnsiTheme="minorEastAsia"/>
          <w:b/>
          <w:bCs/>
          <w:kern w:val="0"/>
          <w:sz w:val="36"/>
          <w:szCs w:val="36"/>
        </w:rPr>
        <w:t>雅安职业技术学院</w:t>
      </w:r>
    </w:p>
    <w:p>
      <w:pPr>
        <w:spacing w:line="520" w:lineRule="exact"/>
        <w:jc w:val="center"/>
        <w:rPr>
          <w:rFonts w:cs="Arial" w:asciiTheme="minorEastAsia" w:hAnsiTheme="minorEastAsia"/>
          <w:b/>
          <w:bCs/>
          <w:kern w:val="0"/>
          <w:sz w:val="36"/>
          <w:szCs w:val="36"/>
        </w:rPr>
      </w:pPr>
      <w:r>
        <w:rPr>
          <w:rFonts w:hint="eastAsia" w:cs="Arial" w:asciiTheme="minorEastAsia" w:hAnsiTheme="minorEastAsia"/>
          <w:b/>
          <w:bCs/>
          <w:kern w:val="0"/>
          <w:sz w:val="36"/>
          <w:szCs w:val="36"/>
        </w:rPr>
        <w:t>二届四次</w:t>
      </w:r>
      <w:r>
        <w:rPr>
          <w:rFonts w:cs="Arial" w:asciiTheme="minorEastAsia" w:hAnsiTheme="minorEastAsia"/>
          <w:b/>
          <w:bCs/>
          <w:kern w:val="0"/>
          <w:sz w:val="36"/>
          <w:szCs w:val="36"/>
        </w:rPr>
        <w:t>教代会</w:t>
      </w:r>
      <w:r>
        <w:rPr>
          <w:rFonts w:hint="eastAsia" w:cs="Arial" w:asciiTheme="minorEastAsia" w:hAnsiTheme="minorEastAsia"/>
          <w:b/>
          <w:bCs/>
          <w:kern w:val="0"/>
          <w:sz w:val="36"/>
          <w:szCs w:val="36"/>
        </w:rPr>
        <w:t>暨工代会</w:t>
      </w:r>
      <w:r>
        <w:rPr>
          <w:rFonts w:cs="Arial" w:asciiTheme="minorEastAsia" w:hAnsiTheme="minorEastAsia"/>
          <w:b/>
          <w:bCs/>
          <w:kern w:val="0"/>
          <w:sz w:val="36"/>
          <w:szCs w:val="36"/>
        </w:rPr>
        <w:t>决议</w:t>
      </w:r>
    </w:p>
    <w:p>
      <w:pPr>
        <w:widowControl/>
        <w:shd w:val="clear" w:color="auto" w:fill="FFFFFF"/>
        <w:spacing w:line="500" w:lineRule="exact"/>
        <w:ind w:firstLine="560" w:firstLineChars="200"/>
        <w:jc w:val="left"/>
        <w:rPr>
          <w:rFonts w:cs="宋体" w:asciiTheme="minorEastAsia" w:hAnsiTheme="minorEastAsia"/>
          <w:kern w:val="0"/>
          <w:sz w:val="28"/>
          <w:szCs w:val="28"/>
        </w:rPr>
      </w:pPr>
      <w:r>
        <w:rPr>
          <w:rFonts w:hint="eastAsia" w:cs="宋体" w:asciiTheme="minorEastAsia" w:hAnsiTheme="minorEastAsia"/>
          <w:kern w:val="0"/>
          <w:sz w:val="28"/>
          <w:szCs w:val="28"/>
        </w:rPr>
        <w:t>（</w:t>
      </w:r>
      <w:bookmarkStart w:id="0" w:name="_GoBack"/>
      <w:bookmarkEnd w:id="0"/>
      <w:r>
        <w:rPr>
          <w:rFonts w:cs="Times New Roman" w:asciiTheme="minorEastAsia" w:hAnsiTheme="minorEastAsia"/>
          <w:kern w:val="0"/>
          <w:sz w:val="28"/>
          <w:szCs w:val="28"/>
        </w:rPr>
        <w:t>2017年</w:t>
      </w:r>
      <w:r>
        <w:rPr>
          <w:rFonts w:hint="eastAsia" w:cs="Times New Roman" w:asciiTheme="minorEastAsia" w:hAnsiTheme="minorEastAsia"/>
          <w:kern w:val="0"/>
          <w:sz w:val="28"/>
          <w:szCs w:val="28"/>
        </w:rPr>
        <w:t>7</w:t>
      </w:r>
      <w:r>
        <w:rPr>
          <w:rFonts w:cs="Times New Roman" w:asciiTheme="minorEastAsia" w:hAnsiTheme="minorEastAsia"/>
          <w:kern w:val="0"/>
          <w:sz w:val="28"/>
          <w:szCs w:val="28"/>
        </w:rPr>
        <w:t>月</w:t>
      </w:r>
      <w:r>
        <w:rPr>
          <w:rFonts w:hint="eastAsia" w:cs="Times New Roman" w:asciiTheme="minorEastAsia" w:hAnsiTheme="minorEastAsia"/>
          <w:kern w:val="0"/>
          <w:sz w:val="28"/>
          <w:szCs w:val="28"/>
        </w:rPr>
        <w:t>12</w:t>
      </w:r>
      <w:r>
        <w:rPr>
          <w:rFonts w:hint="eastAsia" w:cs="宋体" w:asciiTheme="minorEastAsia" w:hAnsiTheme="minorEastAsia"/>
          <w:kern w:val="0"/>
          <w:sz w:val="28"/>
          <w:szCs w:val="28"/>
        </w:rPr>
        <w:t>日雅安职业技术学院二届四次教代会暨工代会通过）</w:t>
      </w:r>
    </w:p>
    <w:p>
      <w:pPr>
        <w:widowControl/>
        <w:shd w:val="clear" w:color="auto" w:fill="FFFFFF"/>
        <w:spacing w:line="500" w:lineRule="exact"/>
        <w:ind w:firstLine="560" w:firstLineChars="200"/>
        <w:jc w:val="left"/>
        <w:rPr>
          <w:rFonts w:cs="宋体" w:asciiTheme="minorEastAsia" w:hAnsiTheme="minorEastAsia"/>
          <w:kern w:val="0"/>
          <w:sz w:val="28"/>
          <w:szCs w:val="28"/>
        </w:rPr>
      </w:pPr>
    </w:p>
    <w:p>
      <w:pPr>
        <w:widowControl/>
        <w:shd w:val="clear" w:color="auto" w:fill="FFFFFF"/>
        <w:spacing w:line="500" w:lineRule="exact"/>
        <w:ind w:firstLine="560" w:firstLineChars="200"/>
        <w:jc w:val="left"/>
        <w:rPr>
          <w:rFonts w:ascii="宋体" w:hAnsi="宋体" w:eastAsia="宋体" w:cs="仿宋_GB2312"/>
          <w:kern w:val="0"/>
          <w:sz w:val="28"/>
          <w:szCs w:val="28"/>
        </w:rPr>
      </w:pPr>
      <w:r>
        <w:rPr>
          <w:rFonts w:hint="eastAsia" w:ascii="宋体" w:hAnsi="宋体" w:eastAsia="宋体" w:cs="仿宋_GB2312"/>
          <w:kern w:val="0"/>
          <w:sz w:val="28"/>
          <w:szCs w:val="28"/>
        </w:rPr>
        <w:t>雅安职业技术学院第二届教职工代表暨工会会员代表</w:t>
      </w:r>
      <w:r>
        <w:rPr>
          <w:rFonts w:ascii="宋体" w:hAnsi="宋体" w:eastAsia="宋体" w:cs="仿宋_GB2312"/>
          <w:kern w:val="0"/>
          <w:sz w:val="28"/>
          <w:szCs w:val="28"/>
        </w:rPr>
        <w:t>第</w:t>
      </w:r>
      <w:r>
        <w:rPr>
          <w:rFonts w:hint="eastAsia" w:ascii="宋体" w:hAnsi="宋体" w:eastAsia="宋体" w:cs="仿宋_GB2312"/>
          <w:kern w:val="0"/>
          <w:sz w:val="28"/>
          <w:szCs w:val="28"/>
        </w:rPr>
        <w:t>四</w:t>
      </w:r>
      <w:r>
        <w:rPr>
          <w:rFonts w:ascii="宋体" w:hAnsi="宋体" w:eastAsia="宋体" w:cs="仿宋_GB2312"/>
          <w:kern w:val="0"/>
          <w:sz w:val="28"/>
          <w:szCs w:val="28"/>
        </w:rPr>
        <w:t>次大会于201</w:t>
      </w:r>
      <w:r>
        <w:rPr>
          <w:rFonts w:hint="eastAsia" w:ascii="宋体" w:hAnsi="宋体" w:eastAsia="宋体" w:cs="仿宋_GB2312"/>
          <w:kern w:val="0"/>
          <w:sz w:val="28"/>
          <w:szCs w:val="28"/>
        </w:rPr>
        <w:t>7</w:t>
      </w:r>
      <w:r>
        <w:rPr>
          <w:rFonts w:ascii="宋体" w:hAnsi="宋体" w:eastAsia="宋体" w:cs="仿宋_GB2312"/>
          <w:kern w:val="0"/>
          <w:sz w:val="28"/>
          <w:szCs w:val="28"/>
        </w:rPr>
        <w:t>年</w:t>
      </w:r>
      <w:r>
        <w:rPr>
          <w:rFonts w:hint="eastAsia" w:ascii="宋体" w:hAnsi="宋体" w:eastAsia="宋体" w:cs="仿宋_GB2312"/>
          <w:kern w:val="0"/>
          <w:sz w:val="28"/>
          <w:szCs w:val="28"/>
        </w:rPr>
        <w:t>7</w:t>
      </w:r>
      <w:r>
        <w:rPr>
          <w:rFonts w:ascii="宋体" w:hAnsi="宋体" w:eastAsia="宋体" w:cs="仿宋_GB2312"/>
          <w:kern w:val="0"/>
          <w:sz w:val="28"/>
          <w:szCs w:val="28"/>
        </w:rPr>
        <w:t>月</w:t>
      </w:r>
      <w:r>
        <w:rPr>
          <w:rFonts w:hint="eastAsia" w:ascii="宋体" w:hAnsi="宋体" w:eastAsia="宋体" w:cs="仿宋_GB2312"/>
          <w:kern w:val="0"/>
          <w:sz w:val="28"/>
          <w:szCs w:val="28"/>
        </w:rPr>
        <w:t>12</w:t>
      </w:r>
      <w:r>
        <w:rPr>
          <w:rFonts w:ascii="宋体" w:hAnsi="宋体" w:eastAsia="宋体" w:cs="仿宋_GB2312"/>
          <w:kern w:val="0"/>
          <w:sz w:val="28"/>
          <w:szCs w:val="28"/>
        </w:rPr>
        <w:t>日</w:t>
      </w:r>
      <w:r>
        <w:rPr>
          <w:rFonts w:hint="eastAsia" w:ascii="宋体" w:hAnsi="宋体" w:eastAsia="宋体" w:cs="仿宋_GB2312"/>
          <w:kern w:val="0"/>
          <w:sz w:val="28"/>
          <w:szCs w:val="28"/>
        </w:rPr>
        <w:t>在</w:t>
      </w:r>
      <w:r>
        <w:rPr>
          <w:rFonts w:hint="eastAsia" w:cs="Arial" w:asciiTheme="minorEastAsia" w:hAnsiTheme="minorEastAsia"/>
          <w:kern w:val="0"/>
          <w:sz w:val="28"/>
          <w:szCs w:val="28"/>
        </w:rPr>
        <w:t>青年路校区图书馆会议室</w:t>
      </w:r>
      <w:r>
        <w:rPr>
          <w:rFonts w:cs="Arial" w:asciiTheme="minorEastAsia" w:hAnsiTheme="minorEastAsia"/>
          <w:kern w:val="0"/>
          <w:sz w:val="28"/>
          <w:szCs w:val="28"/>
        </w:rPr>
        <w:t>召开</w:t>
      </w:r>
      <w:r>
        <w:rPr>
          <w:rFonts w:hint="eastAsia" w:cs="Arial" w:asciiTheme="minorEastAsia" w:hAnsiTheme="minorEastAsia"/>
          <w:kern w:val="0"/>
          <w:sz w:val="28"/>
          <w:szCs w:val="28"/>
        </w:rPr>
        <w:t>。</w:t>
      </w:r>
      <w:r>
        <w:rPr>
          <w:rFonts w:hint="eastAsia" w:ascii="宋体" w:hAnsi="宋体" w:eastAsia="宋体" w:cs="仿宋_GB2312"/>
          <w:kern w:val="0"/>
          <w:sz w:val="28"/>
          <w:szCs w:val="28"/>
        </w:rPr>
        <w:t>大会应到正式代表84人，实到正式代表75人，列席代表19人。</w:t>
      </w:r>
    </w:p>
    <w:p>
      <w:pPr>
        <w:widowControl/>
        <w:shd w:val="clear" w:color="auto" w:fill="FFFFFF"/>
        <w:spacing w:line="500" w:lineRule="exact"/>
        <w:ind w:firstLine="560" w:firstLineChars="200"/>
        <w:jc w:val="left"/>
        <w:rPr>
          <w:rFonts w:ascii="宋体" w:hAnsi="宋体" w:eastAsia="宋体" w:cs="仿宋_GB2312"/>
          <w:kern w:val="0"/>
          <w:sz w:val="28"/>
          <w:szCs w:val="28"/>
        </w:rPr>
      </w:pPr>
      <w:r>
        <w:rPr>
          <w:rFonts w:hint="eastAsia" w:ascii="宋体" w:hAnsi="宋体" w:eastAsia="宋体" w:cs="仿宋_GB2312"/>
          <w:kern w:val="0"/>
          <w:sz w:val="28"/>
          <w:szCs w:val="28"/>
        </w:rPr>
        <w:t>会上，全体代表本着对学院事业发展高度负责的态度，认真听取了《雅安职业技术学院“十三五”事业发展规划编制说明》，讨论和审议了《雅安职业技术学院“十三五”事业发展规划（审议稿）》，并</w:t>
      </w:r>
      <w:r>
        <w:rPr>
          <w:rFonts w:ascii="宋体" w:hAnsi="宋体" w:eastAsia="宋体" w:cs="仿宋_GB2312"/>
          <w:kern w:val="0"/>
          <w:sz w:val="28"/>
          <w:szCs w:val="28"/>
        </w:rPr>
        <w:t>提出了建设性意见和建议。</w:t>
      </w:r>
      <w:r>
        <w:rPr>
          <w:rFonts w:hint="eastAsia" w:ascii="宋体" w:hAnsi="宋体" w:eastAsia="宋体" w:cs="仿宋_GB2312"/>
          <w:kern w:val="0"/>
          <w:sz w:val="28"/>
          <w:szCs w:val="28"/>
        </w:rPr>
        <w:t>在全体与会代表的共同努力下，圆满完成了大会的各项议程。</w:t>
      </w:r>
    </w:p>
    <w:p>
      <w:pPr>
        <w:widowControl/>
        <w:shd w:val="clear" w:color="auto" w:fill="FFFFFF"/>
        <w:spacing w:line="500" w:lineRule="exact"/>
        <w:ind w:firstLine="560" w:firstLineChars="200"/>
        <w:jc w:val="left"/>
        <w:rPr>
          <w:rFonts w:ascii="宋体" w:hAnsi="宋体" w:eastAsia="宋体" w:cs="仿宋_GB2312"/>
          <w:kern w:val="0"/>
          <w:sz w:val="28"/>
          <w:szCs w:val="28"/>
        </w:rPr>
      </w:pPr>
      <w:r>
        <w:rPr>
          <w:rFonts w:ascii="宋体" w:hAnsi="宋体" w:eastAsia="宋体" w:cs="仿宋_GB2312"/>
          <w:kern w:val="0"/>
          <w:sz w:val="28"/>
          <w:szCs w:val="28"/>
        </w:rPr>
        <w:t>会认为</w:t>
      </w:r>
      <w:r>
        <w:rPr>
          <w:rFonts w:hint="eastAsia" w:ascii="宋体" w:hAnsi="宋体" w:eastAsia="宋体" w:cs="仿宋_GB2312"/>
          <w:kern w:val="0"/>
          <w:sz w:val="28"/>
          <w:szCs w:val="28"/>
        </w:rPr>
        <w:t>，《雅安职业技术学院“十三五”事业发展规划》全面回顾了“十二五”期间学院发展取得的主要成就，特别是打赢了抗震救灾、灾后重建攻坚战、成功创建省级示范性高等职业院校等，一步一个台阶，全面推进学院各项事业不断发展。科学分析了面临的构建现代职业教育体系、创新发展高等职业教育，以及服务地方经济的形势要求以及重大机遇和挑战。对学院未来五年的办学定位、指导思想、总体目标、主要任务与重要举措、实施与保障做出了科学合理、实事求是、客观可行的规划。《雅安职业技术学院“十三五”事业发展规划》现状分析透彻，形势研判准确，目标任务明确，实现路径清晰，保障措施有力，符合学院的发展实际，符合全院广大师生的愿望，是学院实现未来五年学院教育事业改革发展的行动纲领。</w:t>
      </w:r>
      <w:r>
        <w:rPr>
          <w:rFonts w:ascii="宋体" w:hAnsi="宋体" w:eastAsia="宋体" w:cs="仿宋_GB2312"/>
          <w:kern w:val="0"/>
          <w:sz w:val="28"/>
          <w:szCs w:val="28"/>
        </w:rPr>
        <w:t xml:space="preserve"> </w:t>
      </w:r>
    </w:p>
    <w:p>
      <w:pPr>
        <w:widowControl/>
        <w:shd w:val="clear" w:color="auto" w:fill="FFFFFF"/>
        <w:spacing w:line="500" w:lineRule="exact"/>
        <w:ind w:firstLine="560" w:firstLineChars="200"/>
        <w:jc w:val="left"/>
        <w:rPr>
          <w:rFonts w:ascii="宋体" w:hAnsi="宋体" w:eastAsia="宋体" w:cs="仿宋_GB2312"/>
          <w:kern w:val="0"/>
          <w:sz w:val="28"/>
          <w:szCs w:val="28"/>
        </w:rPr>
      </w:pPr>
      <w:r>
        <w:rPr>
          <w:rFonts w:hint="eastAsia" w:ascii="宋体" w:hAnsi="宋体" w:eastAsia="宋体" w:cs="仿宋_GB2312"/>
          <w:kern w:val="0"/>
          <w:sz w:val="28"/>
          <w:szCs w:val="28"/>
        </w:rPr>
        <w:t>大会号召，全院广大干部和教职员工要以中国特色社会主义理论体系为指导，深入学习贯彻党的十八大和十八届历次全会精神，学习贯彻习近平总书记治国理政新理念新思想新战略，学习贯彻省第十一次党代会精神、雅安市第四次党代会精神，以“四个全面”战略布局为统领，牢固树立创新、协调、绿色、开放、共享的五大发展理念，认真贯彻落实《国家中长期教育改革和发展规划纲要（2010—2020年）》，在学院党委的坚强领导下，紧紧围绕“十三五”期间的发展目标和主要任务，切实抓好“十三五”发展规划的组织实施工作，科学制定年度实施计划，围绕立德树人的永恒主题，牢牢把握队伍建设的基础保障，根植内涵发展，扎实推进高等职业教育创新发展行动计划和管理水平提升行动计划，全面深化教育综合改革，争创四川省优质高等职业院校。要进一步全面贯彻党的教育方针，坚持‘立足雅安、辐射周边、面向基层、服务民生’的办学定位，解放思想、凝心聚力，团结</w:t>
      </w:r>
      <w:r>
        <w:rPr>
          <w:rFonts w:ascii="宋体" w:hAnsi="宋体" w:eastAsia="宋体" w:cs="仿宋_GB2312"/>
          <w:kern w:val="0"/>
          <w:sz w:val="28"/>
          <w:szCs w:val="28"/>
        </w:rPr>
        <w:t>拼搏</w:t>
      </w:r>
      <w:r>
        <w:rPr>
          <w:rFonts w:hint="eastAsia" w:ascii="宋体" w:hAnsi="宋体" w:eastAsia="宋体" w:cs="仿宋_GB2312"/>
          <w:kern w:val="0"/>
          <w:sz w:val="28"/>
          <w:szCs w:val="28"/>
        </w:rPr>
        <w:t>、求实创新，勇于担当、真抓实干，圆满完成“十三五”发展规划的各项目标任务，共谱学院“十三五”发展新篇章，共享学院“十三五”发展新成果。</w:t>
      </w:r>
    </w:p>
    <w:p>
      <w:pPr>
        <w:widowControl/>
        <w:shd w:val="clear" w:color="auto" w:fill="FFFFFF"/>
        <w:spacing w:line="500" w:lineRule="exact"/>
        <w:ind w:firstLine="560" w:firstLineChars="200"/>
        <w:jc w:val="left"/>
        <w:rPr>
          <w:rFonts w:ascii="宋体" w:hAnsi="宋体" w:eastAsia="宋体" w:cs="仿宋_GB2312"/>
          <w:kern w:val="0"/>
          <w:sz w:val="28"/>
          <w:szCs w:val="28"/>
        </w:rPr>
      </w:pPr>
    </w:p>
    <w:sectPr>
      <w:footerReference r:id="rId3" w:type="default"/>
      <w:pgSz w:w="11906" w:h="16838"/>
      <w:pgMar w:top="907" w:right="850" w:bottom="907" w:left="85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321118451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427C696A"/>
    <w:rsid w:val="00054FB0"/>
    <w:rsid w:val="000B1431"/>
    <w:rsid w:val="00240001"/>
    <w:rsid w:val="004B169A"/>
    <w:rsid w:val="005223B1"/>
    <w:rsid w:val="005D44DE"/>
    <w:rsid w:val="005E4536"/>
    <w:rsid w:val="00623041"/>
    <w:rsid w:val="006C3A80"/>
    <w:rsid w:val="00784D7B"/>
    <w:rsid w:val="00855821"/>
    <w:rsid w:val="00864691"/>
    <w:rsid w:val="009030F3"/>
    <w:rsid w:val="0091632B"/>
    <w:rsid w:val="00980EEC"/>
    <w:rsid w:val="009B5F83"/>
    <w:rsid w:val="00AB66EA"/>
    <w:rsid w:val="00BB13A4"/>
    <w:rsid w:val="00BF213B"/>
    <w:rsid w:val="00BF453A"/>
    <w:rsid w:val="00C34500"/>
    <w:rsid w:val="00D45177"/>
    <w:rsid w:val="00DA5699"/>
    <w:rsid w:val="00DC0D71"/>
    <w:rsid w:val="00E520B8"/>
    <w:rsid w:val="00E97BB6"/>
    <w:rsid w:val="00F42393"/>
    <w:rsid w:val="0FA26010"/>
    <w:rsid w:val="15303D46"/>
    <w:rsid w:val="23B00D22"/>
    <w:rsid w:val="37371123"/>
    <w:rsid w:val="427C696A"/>
    <w:rsid w:val="50DB448D"/>
    <w:rsid w:val="78A15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paragraph" w:customStyle="1" w:styleId="7">
    <w:name w:val="列出段落1"/>
    <w:basedOn w:val="1"/>
    <w:qFormat/>
    <w:uiPriority w:val="99"/>
    <w:pPr>
      <w:ind w:firstLine="420" w:firstLineChars="200"/>
    </w:pPr>
  </w:style>
  <w:style w:type="character" w:customStyle="1" w:styleId="8">
    <w:name w:val="批注框文本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footer" Target="footer1.xml"/>
  <Relationship Id="rId4" Type="http://schemas.openxmlformats.org/officeDocument/2006/relationships/theme" Target="theme/theme1.xml"/>
  <Relationship Id="rId5" Type="http://schemas.openxmlformats.org/officeDocument/2006/relationships/customXml" Target="../customXml/item1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159</Words>
  <Characters>910</Characters>
  <Lines>7</Lines>
  <Paragraphs>2</Paragraphs>
  <TotalTime>36</TotalTime>
  <ScaleCrop>false</ScaleCrop>
  <LinksUpToDate>false</LinksUpToDate>
  <CharactersWithSpaces>1067</CharactersWithSpaces>
  <Application>WPS Office_11.1.0.8515_F1E327BC-269C-435d-A152-05C5408002CA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2017-07-04T01:33:00Z</dcterms:created>
  <dc:creator>user</dc:creator>
  <lastModifiedBy>user</lastModifiedBy>
  <dcterms:modified xsi:type="dcterms:W3CDTF">2019-03-12T02:08:57Z</dcterms:modified>
  <revision>21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2052-11.1.0.8515</vt:lpwstr>
  </property>
</Properties>
</file>